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15" w:rsidRDefault="00DB12C4" w:rsidP="00964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F15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DB12C4" w:rsidRPr="00964F15" w:rsidRDefault="00964F15" w:rsidP="00964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 w:rsidR="00C82285">
        <w:rPr>
          <w:rFonts w:ascii="Times New Roman" w:hAnsi="Times New Roman" w:cs="Times New Roman"/>
          <w:sz w:val="28"/>
          <w:szCs w:val="28"/>
        </w:rPr>
        <w:t xml:space="preserve">в 8 </w:t>
      </w:r>
      <w:proofErr w:type="spellStart"/>
      <w:r w:rsidR="00C822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2285">
        <w:rPr>
          <w:rFonts w:ascii="Times New Roman" w:hAnsi="Times New Roman" w:cs="Times New Roman"/>
          <w:sz w:val="28"/>
          <w:szCs w:val="28"/>
        </w:rPr>
        <w:t xml:space="preserve">. </w:t>
      </w:r>
      <w:r w:rsidR="00722DE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BD6E81">
        <w:rPr>
          <w:rFonts w:ascii="Times New Roman" w:hAnsi="Times New Roman" w:cs="Times New Roman"/>
          <w:sz w:val="28"/>
          <w:szCs w:val="28"/>
        </w:rPr>
        <w:t xml:space="preserve"> 21-22</w:t>
      </w:r>
      <w:r w:rsidR="00DB12C4" w:rsidRPr="00964F1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7903"/>
        <w:gridCol w:w="820"/>
      </w:tblGrid>
      <w:tr w:rsidR="0057453B" w:rsidRPr="00964F15" w:rsidTr="00DB12C4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6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96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57453B" w:rsidRPr="00964F15" w:rsidTr="00DB12C4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453B" w:rsidRPr="00964F15" w:rsidTr="0057453B">
        <w:trPr>
          <w:trHeight w:val="55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1: ВВЕДЕНИЕ - 1 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C2412">
        <w:trPr>
          <w:trHeight w:val="3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2: УСТНОЕ НАРОДНОЕ ТВОРЧЕСТВО - 2 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E7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В мире русской народной песни. «В темном лесе...», «Уж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ночка, ноченька темная...», «Пугачев казнен». Ча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стушки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Предания «О Пугачеве», «О покорении Сибири Ермаком». Духовный подвиг самопожертвования Александра Невского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864F7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3: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ДРЕВНЕРУССКОЙ ЛИТЕРАТУРЫ – 1 </w:t>
            </w: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"Житие Александра Невского» (фрагменты). Защита русских земель от нашествия врагов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62235F">
        <w:trPr>
          <w:trHeight w:val="52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4: ИЗ РУССКОЙ ЛИТЕРАТУРЫ XVIII ВЕКА - 3 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Сатирическая направленность комедии Д.И. Фонвизина «Недоросль»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Речевые характеристики персонажей как средство создания комической ситуации.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комедии Д.И. Фонвизина «Недоросль»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B437C">
        <w:trPr>
          <w:trHeight w:val="38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5: ИЗ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РУССКОЙ ЛИТЕРАТУРЫ XIX ВЕКА - 35</w:t>
            </w: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E7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История Пугачевского восстания в художественном произведении и историческом труде писателя и историка А.С. Пушкина («История Пугачева», «Капитанская дочка»)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Петр Гринев: жизненный путь, формирование его характера в повести А.С. Пушкина «Капитанская 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P.P. Маша Миронова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красота героини по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вести А.С.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 «Капитанская 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Швабрин — антигерой повести А.С. Пушкина «Капитанская 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идея романа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«Капитанская 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Проект. Составление электронной презентации «Герои повести “ Капитанская дочка” и их прототипы»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Темы любви и дружбы в стихотворениях А.С. Пушкина «</w:t>
            </w:r>
            <w:proofErr w:type="gram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****» и «19 октября»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P.P. </w:t>
            </w:r>
            <w:proofErr w:type="spell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Разноплановость</w:t>
            </w:r>
            <w:proofErr w:type="spellEnd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стихотворения А.С. Пушкина «Туча»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произведениям А.С. 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«Мцыри» М.Ю. Лермонтова как романтическая поэма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Трагическое противопоставление человека и обстоятельств в поэме М.Ю. Лермонтова «</w:t>
            </w:r>
            <w:bookmarkStart w:id="0" w:name="_GoBack"/>
            <w:bookmarkEnd w:id="0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Мцыри»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поэмы М.Ю. Лермонтова «Мцыри». Эпиграф и сюжет поэмы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Портрет и речь героя как средства выражения авторского отношения. Смысл финала поэмы.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произведениям М.Ю. Лермонтова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«Ревизор». Комедия Н.В. Гоголя «со злостью и солью»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Поворот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драматургии к социальной теме.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Комедия Н.В. Гоголя «Ревизор»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новизны комедии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D803D5">
        <w:trPr>
          <w:trHeight w:val="5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сюжета «Ревизора»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Образ «маленького» человека в литературе. Повесть Н.В. Гоголя «Шинель».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Шинель как последняя надежда согреться в холодном мире (по повести Н.В. Гоголя «Шинель»)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Петербург как символ вечного адского холода в повести Н.В. Гоголя «Шинель»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Роль фантастики в произведениях Н.В. Гоголя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произведениям Н.В. Гоголя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Художественная сатира на современные писателю порядки в романе «История одного города» М.Е. Салтыкова-Щедрина (отрывок)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одного города» как пародия на официальные исторические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 в рассказе Н.С. Лескова «Старый гений»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Идеал взаимной любви и согласия в обществе. Рассказ «После бала» Л.Н. Толстого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Психологизм рассказа Л.H. Толстого «После бала»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героя рассказа J1.H. Толстого «После бала»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А.С. Пушкин «Цветы последние милей...», М.Ю. Лермонтов «Осень», Ф.И. Тютчев «Осенний вечер»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А.А. Фет «Первый ландыш», А.Н. Майков «Поле зыблется цветами...»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История о любви и упущенном счастье в рассказе А.П. Чехова «О любви»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Психологизм рассказа А.П. Чехова «О любви»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F43D38">
        <w:trPr>
          <w:trHeight w:val="5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6: 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РУССКОЙ ЛИТЕРАТУРЫ XX ВЕКА - 6</w:t>
            </w: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Утверждение согласия и взаимопонимания, любви и счастья в семье (по рассказу «Куст сирени» А.И. Куприна)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отворении А.А. Блока «Россия». Её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звучание и смысл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О.Э.Мандельштам. Стихотворение «Бессонница. Гомер. Тугие паруса…»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rPr>
          <w:trHeight w:val="113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по творчеству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А.А.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О.Э.Мандельштама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М.А. Осоргин. Сочетание фантастики и реальности в рассказе «Пенсне»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И.С. Шмелев. Рассказ о пути к творчеству. «Как я стал писателем»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9E0ADB">
        <w:trPr>
          <w:trHeight w:val="501"/>
        </w:trPr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23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  <w:r w:rsidRPr="00341923">
              <w:rPr>
                <w:rFonts w:ascii="Times New Roman" w:hAnsi="Times New Roman" w:cs="Times New Roman"/>
                <w:i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ИСАТЕЛИ УЛЫБАЮТСЯ – 3 ч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Журнал «</w:t>
            </w:r>
            <w:proofErr w:type="spell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». Тэффи, О.Дымов, А.Т. Аверченко. «Всеобщая история, обработанная «</w:t>
            </w:r>
            <w:proofErr w:type="spell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» (отрывки).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Тэффи. Рассказ «Жизнь и воротник». Сатира и юмор в 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P.P. М.М. Зощенко. Рассказ «История болезни». Сатира и юмор в рассказе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rPr>
          <w:trHeight w:val="793"/>
        </w:trPr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57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23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Pr="00341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О ВЕЛИКОЙ ОТЕЧЕСТВЕННОЙ ВОЙНЕ – 8 ч</w:t>
            </w:r>
          </w:p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М.В. Исаковский «Катюша», «Враги сожгли родную хату»; Б.Ш. Окуджава «Песенка о пехоте», «Здесь птицы не поют»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rPr>
          <w:trHeight w:val="125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Ошанин</w:t>
            </w:r>
            <w:proofErr w:type="spellEnd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«Дороги».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Фатьянов «Соловьи».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Лирические и героические песни о Великой Отечественной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rPr>
          <w:trHeight w:val="763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Т.Твардовский. Поэма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Теркин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57453B">
        <w:trPr>
          <w:trHeight w:val="1159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Жизнь народа на крутых переломах и поворотах истории в произведении А. Твардовского «Василий Теркин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творчеству А. Т. Твардовского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рассказа В.П. Астафьева «Фотография, на которой меня 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Мечты и реальность военного детства в рассказе В.П. Астафьева «Фотография, на которой меня 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57453B">
        <w:trPr>
          <w:trHeight w:val="1317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произведениям о Великой Отечественной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1113F3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71">
              <w:rPr>
                <w:rFonts w:ascii="Times New Roman" w:hAnsi="Times New Roman" w:cs="Times New Roman"/>
                <w:i/>
                <w:sz w:val="24"/>
                <w:szCs w:val="24"/>
              </w:rPr>
              <w:t>Раздел 9: СОВРЕМЕННЫЕ АВТОРЫ – ДЕТЯМ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ч</w:t>
            </w:r>
          </w:p>
        </w:tc>
      </w:tr>
      <w:tr w:rsidR="0057453B" w:rsidRPr="00964F15" w:rsidTr="0057453B">
        <w:trPr>
          <w:trHeight w:val="708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А.В.Жвалевский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Е.Б.Пастернак «Неудачница»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BD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И.Ф. Анненский «Снег»; Д.С. Мережковский «Родное», «Не надо звуков»;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Заболоцкий «Вечер на Оке», «Уступи мне, скворец,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уголок…»; Н.М. Рубцов «По вечерам», «Встреча»,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«Привет, Россия...»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</w:tr>
      <w:tr w:rsidR="0057453B" w:rsidRPr="00964F15" w:rsidTr="00860661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Раздел 10: </w:t>
            </w:r>
            <w:r w:rsidRPr="00BD4B71">
              <w:rPr>
                <w:rFonts w:ascii="Times New Roman" w:hAnsi="Times New Roman" w:cs="Times New Roman"/>
                <w:i/>
                <w:sz w:val="24"/>
                <w:szCs w:val="24"/>
              </w:rPr>
              <w:t>«МНЕ ТРУДНО БЕЗ РОССИИ…»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 ч</w:t>
            </w:r>
          </w:p>
        </w:tc>
      </w:tr>
      <w:tr w:rsidR="0057453B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F1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зарубежья о </w:t>
            </w: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Родине. Н.А. Оцуп «Мне трудно без России...»; З.Н. Гиппиус «Знайте!», «Так и есть»; </w:t>
            </w:r>
            <w:proofErr w:type="spellStart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 w:rsidRPr="00964F15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лето»; И.А. Бунин «У птицы есть гнездо...»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F162E2" w:rsidRPr="00964F15" w:rsidTr="0057453B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2E2" w:rsidRPr="00964F15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2E2" w:rsidRDefault="00F162E2" w:rsidP="00BD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Общее и индивидуальное в произведениях русских поэтов о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2E2" w:rsidRPr="00964F15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AB23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7: ИЗ ЗАРУБЕЖНОЙ ЛИТЕРАТУРЫ - 7</w:t>
            </w: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Семейная вражда и любовь героев в трагедии «Ромео и Джульетта» У. Шекспира. Сонеты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Ромео и Джульетта — символ любви и верности. Тема жертвенности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Ж.-Б. Мольер - великий комедиограф. «Мещанин во дворянстве» — сатира на дворянство и невежество буржуа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Особенности классицизма в комедии «Мещанин во дворянстве» Ж.- Б. Мольера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Вальтер Скотт. Исторический роман «Айвенго»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против завоевателей в романе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8F2A8C">
        <w:trPr>
          <w:trHeight w:val="5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Д.Д.Сэлинджер «Над пропастью во ржи» (отрывок из романа)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E2" w:rsidRPr="00964F15" w:rsidTr="008F2A8C">
        <w:trPr>
          <w:trHeight w:val="5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2E2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2E2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эпизодов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романа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«Над пропастью во ржи»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2E2" w:rsidRDefault="00F162E2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53B" w:rsidRPr="00964F15" w:rsidTr="001208C3">
        <w:trPr>
          <w:trHeight w:val="56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8: ИТОГОВЫЙ КОНТРОЛЬ - 1 ч</w:t>
            </w:r>
          </w:p>
        </w:tc>
      </w:tr>
      <w:tr w:rsidR="0057453B" w:rsidRPr="00964F15" w:rsidTr="00DB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62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7453B" w:rsidRPr="00964F15" w:rsidRDefault="0057453B" w:rsidP="00DB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</w:tbl>
    <w:p w:rsidR="00C073B2" w:rsidRPr="00964F15" w:rsidRDefault="00DB12C4">
      <w:pPr>
        <w:rPr>
          <w:rFonts w:ascii="Times New Roman" w:hAnsi="Times New Roman" w:cs="Times New Roman"/>
          <w:sz w:val="24"/>
          <w:szCs w:val="24"/>
        </w:rPr>
      </w:pPr>
      <w:r w:rsidRPr="00964F15">
        <w:rPr>
          <w:rFonts w:ascii="Times New Roman" w:hAnsi="Times New Roman" w:cs="Times New Roman"/>
          <w:sz w:val="24"/>
          <w:szCs w:val="24"/>
        </w:rPr>
        <w:br/>
      </w:r>
    </w:p>
    <w:sectPr w:rsidR="00C073B2" w:rsidRPr="00964F15" w:rsidSect="00AC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C4"/>
    <w:rsid w:val="000F29B7"/>
    <w:rsid w:val="00115884"/>
    <w:rsid w:val="001C48AC"/>
    <w:rsid w:val="00341923"/>
    <w:rsid w:val="005130BB"/>
    <w:rsid w:val="00547891"/>
    <w:rsid w:val="0055281D"/>
    <w:rsid w:val="0057453B"/>
    <w:rsid w:val="00722DE6"/>
    <w:rsid w:val="008F2A8C"/>
    <w:rsid w:val="00964F15"/>
    <w:rsid w:val="00AC21F3"/>
    <w:rsid w:val="00BA378C"/>
    <w:rsid w:val="00BB4523"/>
    <w:rsid w:val="00BD38D0"/>
    <w:rsid w:val="00BD4B71"/>
    <w:rsid w:val="00BD6E81"/>
    <w:rsid w:val="00BF5A8A"/>
    <w:rsid w:val="00C82285"/>
    <w:rsid w:val="00D5571A"/>
    <w:rsid w:val="00D61E3A"/>
    <w:rsid w:val="00D659F2"/>
    <w:rsid w:val="00D803D5"/>
    <w:rsid w:val="00DB12C4"/>
    <w:rsid w:val="00E75ECC"/>
    <w:rsid w:val="00F162E2"/>
    <w:rsid w:val="00F53B39"/>
    <w:rsid w:val="00F6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Юрьевна</dc:creator>
  <cp:lastModifiedBy>пользователь</cp:lastModifiedBy>
  <cp:revision>9</cp:revision>
  <dcterms:created xsi:type="dcterms:W3CDTF">2021-08-18T12:14:00Z</dcterms:created>
  <dcterms:modified xsi:type="dcterms:W3CDTF">2021-08-28T15:08:00Z</dcterms:modified>
</cp:coreProperties>
</file>